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70CE" w14:textId="77777777" w:rsidR="00DE2D3F" w:rsidRPr="00DE2D3F" w:rsidRDefault="00DE2D3F">
      <w:pPr>
        <w:rPr>
          <w:rFonts w:ascii="Times New Roman" w:hAnsi="Times New Roman" w:cs="Times New Roman"/>
          <w:b/>
          <w:bCs/>
          <w:sz w:val="36"/>
          <w:szCs w:val="36"/>
        </w:rPr>
      </w:pPr>
      <w:r w:rsidRPr="00DE2D3F">
        <w:rPr>
          <w:rFonts w:ascii="Times New Roman" w:hAnsi="Times New Roman" w:cs="Times New Roman"/>
          <w:b/>
          <w:bCs/>
          <w:sz w:val="36"/>
          <w:szCs w:val="36"/>
        </w:rPr>
        <w:t xml:space="preserve">ERFARINGSDOKUMENTASJON </w:t>
      </w:r>
    </w:p>
    <w:p w14:paraId="76AAF53F" w14:textId="3DF027E5" w:rsidR="009B7194" w:rsidRDefault="00DE2D3F">
      <w:pPr>
        <w:rPr>
          <w:rFonts w:ascii="Times New Roman" w:hAnsi="Times New Roman" w:cs="Times New Roman"/>
          <w:b/>
          <w:bCs/>
          <w:sz w:val="36"/>
          <w:szCs w:val="36"/>
        </w:rPr>
      </w:pPr>
      <w:r w:rsidRPr="00DE2D3F">
        <w:rPr>
          <w:rFonts w:ascii="Times New Roman" w:hAnsi="Times New Roman" w:cs="Times New Roman"/>
          <w:b/>
          <w:bCs/>
          <w:sz w:val="36"/>
          <w:szCs w:val="36"/>
        </w:rPr>
        <w:t>HMS UKE – KONGSBERG VGS AVD SAGGRENDA.</w:t>
      </w:r>
    </w:p>
    <w:p w14:paraId="4137604C" w14:textId="77777777" w:rsidR="00DE2D3F" w:rsidRDefault="00DE2D3F">
      <w:pPr>
        <w:rPr>
          <w:rFonts w:ascii="Times New Roman" w:hAnsi="Times New Roman" w:cs="Times New Roman"/>
          <w:b/>
          <w:bCs/>
          <w:sz w:val="36"/>
          <w:szCs w:val="36"/>
        </w:rPr>
      </w:pPr>
    </w:p>
    <w:p w14:paraId="42D1CCA1" w14:textId="265B637B" w:rsidR="00DE2D3F" w:rsidRDefault="00DE2D3F">
      <w:pPr>
        <w:rPr>
          <w:rFonts w:ascii="Times New Roman" w:hAnsi="Times New Roman" w:cs="Times New Roman"/>
          <w:b/>
          <w:bCs/>
          <w:sz w:val="36"/>
          <w:szCs w:val="36"/>
        </w:rPr>
      </w:pPr>
      <w:r>
        <w:rPr>
          <w:noProof/>
        </w:rPr>
        <w:drawing>
          <wp:inline distT="0" distB="0" distL="0" distR="0" wp14:anchorId="1B043C3A" wp14:editId="545A4303">
            <wp:extent cx="4440851" cy="733425"/>
            <wp:effectExtent l="0" t="0" r="0" b="0"/>
            <wp:docPr id="2" name="Bilde 2" descr="Kongsberg videregående s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gsberg videregående sko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6253" cy="744226"/>
                    </a:xfrm>
                    <a:prstGeom prst="rect">
                      <a:avLst/>
                    </a:prstGeom>
                    <a:noFill/>
                    <a:ln>
                      <a:noFill/>
                    </a:ln>
                  </pic:spPr>
                </pic:pic>
              </a:graphicData>
            </a:graphic>
          </wp:inline>
        </w:drawing>
      </w:r>
    </w:p>
    <w:p w14:paraId="0083E284" w14:textId="6BA54B63" w:rsidR="00DE2D3F" w:rsidRDefault="00DE2D3F">
      <w:pPr>
        <w:rPr>
          <w:rFonts w:ascii="Times New Roman" w:hAnsi="Times New Roman" w:cs="Times New Roman"/>
          <w:b/>
          <w:bCs/>
          <w:sz w:val="36"/>
          <w:szCs w:val="36"/>
        </w:rPr>
      </w:pPr>
      <w:r>
        <w:rPr>
          <w:noProof/>
        </w:rPr>
        <w:drawing>
          <wp:inline distT="0" distB="0" distL="0" distR="0" wp14:anchorId="51264627" wp14:editId="0C41D6AA">
            <wp:extent cx="4028281" cy="1381125"/>
            <wp:effectExtent l="0" t="0" r="0" b="0"/>
            <wp:docPr id="3" name="Bilde 3" descr="Profilmanual for inkluderende arbeidsliv (IA) 2019–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manual for inkluderende arbeidsliv (IA) 2019–2022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019" cy="1384464"/>
                    </a:xfrm>
                    <a:prstGeom prst="rect">
                      <a:avLst/>
                    </a:prstGeom>
                    <a:noFill/>
                    <a:ln>
                      <a:noFill/>
                    </a:ln>
                  </pic:spPr>
                </pic:pic>
              </a:graphicData>
            </a:graphic>
          </wp:inline>
        </w:drawing>
      </w:r>
    </w:p>
    <w:p w14:paraId="3F49F65F" w14:textId="595889A7" w:rsidR="00DE2D3F" w:rsidRDefault="00DE2D3F">
      <w:pPr>
        <w:rPr>
          <w:rFonts w:ascii="Times New Roman" w:hAnsi="Times New Roman" w:cs="Times New Roman"/>
          <w:b/>
          <w:bCs/>
          <w:sz w:val="36"/>
          <w:szCs w:val="36"/>
        </w:rPr>
      </w:pPr>
      <w:r>
        <w:rPr>
          <w:noProof/>
        </w:rPr>
        <w:drawing>
          <wp:inline distT="0" distB="0" distL="0" distR="0" wp14:anchorId="762F58C2" wp14:editId="19FBFF30">
            <wp:extent cx="2657475" cy="1993106"/>
            <wp:effectExtent l="0" t="0" r="0" b="762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9483" cy="2002112"/>
                    </a:xfrm>
                    <a:prstGeom prst="rect">
                      <a:avLst/>
                    </a:prstGeom>
                    <a:noFill/>
                    <a:ln>
                      <a:noFill/>
                    </a:ln>
                  </pic:spPr>
                </pic:pic>
              </a:graphicData>
            </a:graphic>
          </wp:inline>
        </w:drawing>
      </w:r>
    </w:p>
    <w:p w14:paraId="34A5AE59" w14:textId="7E0C5596" w:rsidR="00DE2D3F" w:rsidRPr="00DE2D3F" w:rsidRDefault="00DE2D3F">
      <w:pPr>
        <w:rPr>
          <w:rFonts w:ascii="Times New Roman" w:hAnsi="Times New Roman" w:cs="Times New Roman"/>
          <w:b/>
          <w:bCs/>
          <w:sz w:val="48"/>
          <w:szCs w:val="48"/>
        </w:rPr>
      </w:pPr>
      <w:r w:rsidRPr="00DE2D3F">
        <w:rPr>
          <w:rFonts w:ascii="Times New Roman" w:hAnsi="Times New Roman" w:cs="Times New Roman"/>
          <w:b/>
          <w:bCs/>
          <w:sz w:val="48"/>
          <w:szCs w:val="48"/>
        </w:rPr>
        <w:t>Oppsummering HMS uke Kongsberg VGS med evaluering.</w:t>
      </w:r>
    </w:p>
    <w:p w14:paraId="3A3C5BEC" w14:textId="389F2D19" w:rsidR="00DE2D3F" w:rsidRDefault="00DE2D3F">
      <w:pPr>
        <w:rPr>
          <w:rFonts w:ascii="Times New Roman" w:hAnsi="Times New Roman" w:cs="Times New Roman"/>
          <w:sz w:val="24"/>
          <w:szCs w:val="24"/>
        </w:rPr>
      </w:pPr>
    </w:p>
    <w:p w14:paraId="4D91F30B" w14:textId="160B2B82" w:rsidR="00DE2D3F" w:rsidRDefault="00DE2D3F">
      <w:pPr>
        <w:rPr>
          <w:rFonts w:ascii="Times New Roman" w:hAnsi="Times New Roman" w:cs="Times New Roman"/>
          <w:sz w:val="24"/>
          <w:szCs w:val="24"/>
        </w:rPr>
      </w:pPr>
    </w:p>
    <w:p w14:paraId="4590D5F2" w14:textId="606C75D6" w:rsidR="00DE2D3F" w:rsidRDefault="00DE2D3F">
      <w:pPr>
        <w:rPr>
          <w:rFonts w:ascii="Times New Roman" w:hAnsi="Times New Roman" w:cs="Times New Roman"/>
          <w:sz w:val="24"/>
          <w:szCs w:val="24"/>
        </w:rPr>
      </w:pPr>
    </w:p>
    <w:p w14:paraId="3BF1732D" w14:textId="38DC566C" w:rsidR="00DE2D3F" w:rsidRDefault="00DE2D3F">
      <w:pPr>
        <w:rPr>
          <w:rFonts w:ascii="Times New Roman" w:hAnsi="Times New Roman" w:cs="Times New Roman"/>
          <w:sz w:val="24"/>
          <w:szCs w:val="24"/>
        </w:rPr>
      </w:pPr>
    </w:p>
    <w:p w14:paraId="77EC353D" w14:textId="3BC3545B" w:rsidR="00DE2D3F" w:rsidRDefault="00DE2D3F">
      <w:pPr>
        <w:rPr>
          <w:rFonts w:ascii="Times New Roman" w:hAnsi="Times New Roman" w:cs="Times New Roman"/>
          <w:sz w:val="24"/>
          <w:szCs w:val="24"/>
        </w:rPr>
      </w:pPr>
    </w:p>
    <w:p w14:paraId="4F87EFD0" w14:textId="2D07E6B7" w:rsidR="00DE2D3F" w:rsidRDefault="00DE2D3F">
      <w:pPr>
        <w:rPr>
          <w:rFonts w:ascii="Times New Roman" w:hAnsi="Times New Roman" w:cs="Times New Roman"/>
          <w:sz w:val="24"/>
          <w:szCs w:val="24"/>
        </w:rPr>
      </w:pPr>
    </w:p>
    <w:p w14:paraId="232AC064" w14:textId="3A2381DD" w:rsidR="00DE2D3F" w:rsidRDefault="00DE2D3F">
      <w:pPr>
        <w:rPr>
          <w:rFonts w:ascii="Times New Roman" w:hAnsi="Times New Roman" w:cs="Times New Roman"/>
          <w:sz w:val="24"/>
          <w:szCs w:val="24"/>
        </w:rPr>
      </w:pPr>
    </w:p>
    <w:p w14:paraId="7F39C456" w14:textId="662E1B44" w:rsidR="00DE2D3F" w:rsidRDefault="00DE2D3F">
      <w:pPr>
        <w:rPr>
          <w:rFonts w:ascii="Times New Roman" w:hAnsi="Times New Roman" w:cs="Times New Roman"/>
          <w:sz w:val="24"/>
          <w:szCs w:val="24"/>
        </w:rPr>
      </w:pPr>
    </w:p>
    <w:p w14:paraId="11D8DBA5" w14:textId="37D78720" w:rsidR="00DE2D3F" w:rsidRDefault="00DE2D3F" w:rsidP="00DE2D3F">
      <w:pPr>
        <w:pStyle w:val="Listeavsnitt"/>
        <w:numPr>
          <w:ilvl w:val="0"/>
          <w:numId w:val="1"/>
        </w:numPr>
        <w:rPr>
          <w:rFonts w:ascii="Times New Roman" w:hAnsi="Times New Roman" w:cs="Times New Roman"/>
          <w:b/>
          <w:bCs/>
          <w:sz w:val="28"/>
          <w:szCs w:val="28"/>
        </w:rPr>
      </w:pPr>
      <w:r w:rsidRPr="00DE2D3F">
        <w:rPr>
          <w:rFonts w:ascii="Times New Roman" w:hAnsi="Times New Roman" w:cs="Times New Roman"/>
          <w:b/>
          <w:bCs/>
          <w:sz w:val="28"/>
          <w:szCs w:val="28"/>
        </w:rPr>
        <w:lastRenderedPageBreak/>
        <w:t>1. Beskrivelse av prosjektet</w:t>
      </w:r>
    </w:p>
    <w:p w14:paraId="6267A2FA" w14:textId="0B68EE8E" w:rsidR="00DE2D3F" w:rsidRDefault="00DE2D3F" w:rsidP="00DE2D3F">
      <w:pPr>
        <w:ind w:left="360"/>
        <w:rPr>
          <w:rFonts w:ascii="Times New Roman" w:hAnsi="Times New Roman" w:cs="Times New Roman"/>
          <w:sz w:val="28"/>
          <w:szCs w:val="28"/>
        </w:rPr>
      </w:pPr>
      <w:r w:rsidRPr="00DE2D3F">
        <w:rPr>
          <w:rFonts w:ascii="Times New Roman" w:hAnsi="Times New Roman" w:cs="Times New Roman"/>
          <w:sz w:val="28"/>
          <w:szCs w:val="28"/>
        </w:rPr>
        <w:t>H</w:t>
      </w:r>
      <w:r w:rsidR="00C22629">
        <w:rPr>
          <w:rFonts w:ascii="Times New Roman" w:hAnsi="Times New Roman" w:cs="Times New Roman"/>
          <w:sz w:val="28"/>
          <w:szCs w:val="28"/>
        </w:rPr>
        <w:t>MS</w:t>
      </w:r>
      <w:r w:rsidRPr="00DE2D3F">
        <w:rPr>
          <w:rFonts w:ascii="Times New Roman" w:hAnsi="Times New Roman" w:cs="Times New Roman"/>
          <w:sz w:val="28"/>
          <w:szCs w:val="28"/>
        </w:rPr>
        <w:t xml:space="preserve"> UKE PÅ Kongsberg ble laget etter </w:t>
      </w:r>
      <w:r>
        <w:rPr>
          <w:rFonts w:ascii="Times New Roman" w:hAnsi="Times New Roman" w:cs="Times New Roman"/>
          <w:sz w:val="28"/>
          <w:szCs w:val="28"/>
        </w:rPr>
        <w:t xml:space="preserve">format og erfaringer fra Nome VGS sin uke i år 21. </w:t>
      </w:r>
    </w:p>
    <w:p w14:paraId="7C550529" w14:textId="0CD473DC" w:rsidR="00DE2D3F" w:rsidRDefault="00DE2D3F" w:rsidP="00DE2D3F">
      <w:pPr>
        <w:ind w:left="360"/>
        <w:rPr>
          <w:rFonts w:ascii="Times New Roman" w:hAnsi="Times New Roman" w:cs="Times New Roman"/>
          <w:sz w:val="28"/>
          <w:szCs w:val="28"/>
        </w:rPr>
      </w:pPr>
      <w:r>
        <w:rPr>
          <w:rFonts w:ascii="Times New Roman" w:hAnsi="Times New Roman" w:cs="Times New Roman"/>
          <w:sz w:val="28"/>
          <w:szCs w:val="28"/>
        </w:rPr>
        <w:t xml:space="preserve">HMS uke </w:t>
      </w:r>
      <w:r w:rsidR="00C22629">
        <w:rPr>
          <w:rFonts w:ascii="Times New Roman" w:hAnsi="Times New Roman" w:cs="Times New Roman"/>
          <w:sz w:val="28"/>
          <w:szCs w:val="28"/>
        </w:rPr>
        <w:t xml:space="preserve">har som formål å redusere antall ulykker, skader som kan føre til varige men og fraværsskader i anleggsbransjen. Vg2 Anleggsteknikk på </w:t>
      </w:r>
      <w:proofErr w:type="spellStart"/>
      <w:r w:rsidR="00C22629">
        <w:rPr>
          <w:rFonts w:ascii="Times New Roman" w:hAnsi="Times New Roman" w:cs="Times New Roman"/>
          <w:sz w:val="28"/>
          <w:szCs w:val="28"/>
        </w:rPr>
        <w:t>avd</w:t>
      </w:r>
      <w:proofErr w:type="spellEnd"/>
      <w:r w:rsidR="00C22629">
        <w:rPr>
          <w:rFonts w:ascii="Times New Roman" w:hAnsi="Times New Roman" w:cs="Times New Roman"/>
          <w:sz w:val="28"/>
          <w:szCs w:val="28"/>
        </w:rPr>
        <w:t xml:space="preserve"> </w:t>
      </w:r>
      <w:proofErr w:type="spellStart"/>
      <w:r w:rsidR="00C22629">
        <w:rPr>
          <w:rFonts w:ascii="Times New Roman" w:hAnsi="Times New Roman" w:cs="Times New Roman"/>
          <w:sz w:val="28"/>
          <w:szCs w:val="28"/>
        </w:rPr>
        <w:t>Saggrenda</w:t>
      </w:r>
      <w:proofErr w:type="spellEnd"/>
      <w:r w:rsidR="00C22629">
        <w:rPr>
          <w:rFonts w:ascii="Times New Roman" w:hAnsi="Times New Roman" w:cs="Times New Roman"/>
          <w:sz w:val="28"/>
          <w:szCs w:val="28"/>
        </w:rPr>
        <w:t xml:space="preserve"> sammen med Vg2 Skogbruk gjennomførte uke med </w:t>
      </w:r>
      <w:proofErr w:type="gramStart"/>
      <w:r w:rsidR="00C22629">
        <w:rPr>
          <w:rFonts w:ascii="Times New Roman" w:hAnsi="Times New Roman" w:cs="Times New Roman"/>
          <w:sz w:val="28"/>
          <w:szCs w:val="28"/>
        </w:rPr>
        <w:t>fokus</w:t>
      </w:r>
      <w:proofErr w:type="gramEnd"/>
      <w:r w:rsidR="00C22629">
        <w:rPr>
          <w:rFonts w:ascii="Times New Roman" w:hAnsi="Times New Roman" w:cs="Times New Roman"/>
          <w:sz w:val="28"/>
          <w:szCs w:val="28"/>
        </w:rPr>
        <w:t xml:space="preserve"> på sikkerhet og god arbeidsforståelse innenfor trygge rammer, som vi håper kan være et fundament inn i yrkeslivet.</w:t>
      </w:r>
    </w:p>
    <w:p w14:paraId="4D6D76BE" w14:textId="55F59B77" w:rsidR="00C22629" w:rsidRDefault="00C22629" w:rsidP="00DE2D3F">
      <w:pPr>
        <w:ind w:left="360"/>
        <w:rPr>
          <w:rFonts w:ascii="Times New Roman" w:hAnsi="Times New Roman" w:cs="Times New Roman"/>
          <w:sz w:val="28"/>
          <w:szCs w:val="28"/>
        </w:rPr>
      </w:pPr>
      <w:r>
        <w:rPr>
          <w:rFonts w:ascii="Times New Roman" w:hAnsi="Times New Roman" w:cs="Times New Roman"/>
          <w:sz w:val="28"/>
          <w:szCs w:val="28"/>
        </w:rPr>
        <w:t>HMS uke ble gjennomført i uke 39 med mange aktører og bidragsytere involvert. De involverte ble «stasjonseiere» for respektive arbeidsområder, og ansvar for å gjennomføre undervisning/informasjon for enkelte fagområder relatert til ulikt anleggsarbeid.</w:t>
      </w:r>
    </w:p>
    <w:p w14:paraId="4A59F6E0" w14:textId="5308C570" w:rsidR="00C22629" w:rsidRDefault="00C22629" w:rsidP="00DE2D3F">
      <w:pPr>
        <w:ind w:left="360"/>
        <w:rPr>
          <w:rFonts w:ascii="Times New Roman" w:hAnsi="Times New Roman" w:cs="Times New Roman"/>
          <w:sz w:val="28"/>
          <w:szCs w:val="28"/>
        </w:rPr>
      </w:pPr>
      <w:r>
        <w:rPr>
          <w:rFonts w:ascii="Times New Roman" w:hAnsi="Times New Roman" w:cs="Times New Roman"/>
          <w:sz w:val="28"/>
          <w:szCs w:val="28"/>
        </w:rPr>
        <w:t>Følgende stasjoner med aktører ble gjennomgått:</w:t>
      </w:r>
    </w:p>
    <w:p w14:paraId="128B3C39" w14:textId="77777777" w:rsidR="00EA3BE4" w:rsidRDefault="00EA3BE4" w:rsidP="00DE2D3F">
      <w:pPr>
        <w:ind w:left="360"/>
        <w:rPr>
          <w:rFonts w:ascii="Times New Roman" w:hAnsi="Times New Roman" w:cs="Times New Roman"/>
          <w:sz w:val="28"/>
          <w:szCs w:val="28"/>
        </w:rPr>
      </w:pPr>
    </w:p>
    <w:p w14:paraId="35F67EE4" w14:textId="585850C8" w:rsidR="00C22629" w:rsidRDefault="00EA3BE4" w:rsidP="00EA3BE4">
      <w:pPr>
        <w:pStyle w:val="Listeavsnitt"/>
        <w:numPr>
          <w:ilvl w:val="0"/>
          <w:numId w:val="2"/>
        </w:numPr>
        <w:rPr>
          <w:rFonts w:ascii="Times New Roman" w:hAnsi="Times New Roman" w:cs="Times New Roman"/>
          <w:sz w:val="28"/>
          <w:szCs w:val="28"/>
        </w:rPr>
      </w:pPr>
      <w:r w:rsidRPr="00D420F8">
        <w:rPr>
          <w:rFonts w:ascii="Times New Roman" w:hAnsi="Times New Roman" w:cs="Times New Roman"/>
          <w:b/>
          <w:bCs/>
          <w:sz w:val="28"/>
          <w:szCs w:val="28"/>
        </w:rPr>
        <w:t xml:space="preserve">Prosjekt </w:t>
      </w:r>
      <w:proofErr w:type="spellStart"/>
      <w:r w:rsidRPr="00D420F8">
        <w:rPr>
          <w:rFonts w:ascii="Times New Roman" w:hAnsi="Times New Roman" w:cs="Times New Roman"/>
          <w:b/>
          <w:bCs/>
          <w:sz w:val="28"/>
          <w:szCs w:val="28"/>
        </w:rPr>
        <w:t>Fareblind</w:t>
      </w:r>
      <w:proofErr w:type="spellEnd"/>
      <w:r w:rsidRPr="00D420F8">
        <w:rPr>
          <w:rFonts w:ascii="Times New Roman" w:hAnsi="Times New Roman" w:cs="Times New Roman"/>
          <w:b/>
          <w:bCs/>
          <w:sz w:val="28"/>
          <w:szCs w:val="28"/>
        </w:rPr>
        <w:t>.</w:t>
      </w:r>
      <w:r>
        <w:rPr>
          <w:rFonts w:ascii="Times New Roman" w:hAnsi="Times New Roman" w:cs="Times New Roman"/>
          <w:sz w:val="28"/>
          <w:szCs w:val="28"/>
        </w:rPr>
        <w:t xml:space="preserve"> Grunnleggende sikkerhetsforståelse med digitalt kurs, varighet </w:t>
      </w:r>
      <w:proofErr w:type="spellStart"/>
      <w:r>
        <w:rPr>
          <w:rFonts w:ascii="Times New Roman" w:hAnsi="Times New Roman" w:cs="Times New Roman"/>
          <w:sz w:val="28"/>
          <w:szCs w:val="28"/>
        </w:rPr>
        <w:t>ca</w:t>
      </w:r>
      <w:proofErr w:type="spellEnd"/>
      <w:r>
        <w:rPr>
          <w:rFonts w:ascii="Times New Roman" w:hAnsi="Times New Roman" w:cs="Times New Roman"/>
          <w:sz w:val="28"/>
          <w:szCs w:val="28"/>
        </w:rPr>
        <w:t xml:space="preserve"> 30 min. Ble ledet av kontaktlærer Anders Pedersen.</w:t>
      </w:r>
    </w:p>
    <w:p w14:paraId="4F1FEBA3" w14:textId="2E79F3B4" w:rsidR="00EA3BE4" w:rsidRDefault="00EA3BE4" w:rsidP="00EA3BE4">
      <w:pPr>
        <w:rPr>
          <w:rFonts w:ascii="Times New Roman" w:hAnsi="Times New Roman" w:cs="Times New Roman"/>
          <w:sz w:val="28"/>
          <w:szCs w:val="28"/>
        </w:rPr>
      </w:pPr>
    </w:p>
    <w:p w14:paraId="34CF584E" w14:textId="0F116561" w:rsidR="00EA3BE4" w:rsidRDefault="00EA3BE4" w:rsidP="00EA3BE4">
      <w:pPr>
        <w:pStyle w:val="Listeavsnitt"/>
        <w:numPr>
          <w:ilvl w:val="0"/>
          <w:numId w:val="2"/>
        </w:numPr>
        <w:rPr>
          <w:rFonts w:ascii="Times New Roman" w:hAnsi="Times New Roman" w:cs="Times New Roman"/>
          <w:sz w:val="28"/>
          <w:szCs w:val="28"/>
        </w:rPr>
      </w:pPr>
      <w:r w:rsidRPr="00D420F8">
        <w:rPr>
          <w:rFonts w:ascii="Times New Roman" w:hAnsi="Times New Roman" w:cs="Times New Roman"/>
          <w:b/>
          <w:bCs/>
          <w:sz w:val="28"/>
          <w:szCs w:val="28"/>
        </w:rPr>
        <w:t>Førstemann på skadested.</w:t>
      </w:r>
      <w:r>
        <w:rPr>
          <w:rFonts w:ascii="Times New Roman" w:hAnsi="Times New Roman" w:cs="Times New Roman"/>
          <w:sz w:val="28"/>
          <w:szCs w:val="28"/>
        </w:rPr>
        <w:t xml:space="preserve"> Simulering av bilulykke med personskader. 2 markører under ledelse av Eirik Holmstrøm, Instruktør </w:t>
      </w:r>
      <w:proofErr w:type="spellStart"/>
      <w:r>
        <w:rPr>
          <w:rFonts w:ascii="Times New Roman" w:hAnsi="Times New Roman" w:cs="Times New Roman"/>
          <w:sz w:val="28"/>
          <w:szCs w:val="28"/>
        </w:rPr>
        <w:t>Paramedic</w:t>
      </w:r>
      <w:proofErr w:type="spellEnd"/>
      <w:r>
        <w:rPr>
          <w:rFonts w:ascii="Times New Roman" w:hAnsi="Times New Roman" w:cs="Times New Roman"/>
          <w:sz w:val="28"/>
          <w:szCs w:val="28"/>
        </w:rPr>
        <w:t>, elever ble involvert i varsling, berging, sikring av skadested m.m.</w:t>
      </w:r>
    </w:p>
    <w:p w14:paraId="05879EA8" w14:textId="77777777" w:rsidR="00EA3BE4" w:rsidRPr="00EA3BE4" w:rsidRDefault="00EA3BE4" w:rsidP="00EA3BE4">
      <w:pPr>
        <w:pStyle w:val="Listeavsnitt"/>
        <w:rPr>
          <w:rFonts w:ascii="Times New Roman" w:hAnsi="Times New Roman" w:cs="Times New Roman"/>
          <w:sz w:val="28"/>
          <w:szCs w:val="28"/>
        </w:rPr>
      </w:pPr>
    </w:p>
    <w:p w14:paraId="296AE95F" w14:textId="54F21B95" w:rsidR="00EA3BE4" w:rsidRDefault="00EA3BE4" w:rsidP="00EA3BE4">
      <w:pPr>
        <w:pStyle w:val="Listeavsnitt"/>
        <w:numPr>
          <w:ilvl w:val="0"/>
          <w:numId w:val="2"/>
        </w:numPr>
        <w:rPr>
          <w:rFonts w:ascii="Times New Roman" w:hAnsi="Times New Roman" w:cs="Times New Roman"/>
          <w:sz w:val="28"/>
          <w:szCs w:val="28"/>
        </w:rPr>
      </w:pPr>
      <w:r w:rsidRPr="00D420F8">
        <w:rPr>
          <w:rFonts w:ascii="Times New Roman" w:hAnsi="Times New Roman" w:cs="Times New Roman"/>
          <w:b/>
          <w:bCs/>
          <w:sz w:val="28"/>
          <w:szCs w:val="28"/>
        </w:rPr>
        <w:t>Sikkerhet og risikovurdering.</w:t>
      </w:r>
      <w:r>
        <w:rPr>
          <w:rFonts w:ascii="Times New Roman" w:hAnsi="Times New Roman" w:cs="Times New Roman"/>
          <w:sz w:val="28"/>
          <w:szCs w:val="28"/>
        </w:rPr>
        <w:t xml:space="preserve">  </w:t>
      </w:r>
      <w:r w:rsidR="00457588">
        <w:rPr>
          <w:rFonts w:ascii="Times New Roman" w:hAnsi="Times New Roman" w:cs="Times New Roman"/>
          <w:sz w:val="28"/>
          <w:szCs w:val="28"/>
        </w:rPr>
        <w:t>RVO Lars Tveiten i samarbeid med NASTA as og deres instruktør Morten Ulleberg, utførte arbeidsoperasjoner på gravmaskin, med fysisk deltakelse av elever. Bytte av skuffe, hurtigkobling, sjekkpunkter underveis m.m.</w:t>
      </w:r>
    </w:p>
    <w:p w14:paraId="43407831" w14:textId="77777777" w:rsidR="00457588" w:rsidRPr="00457588" w:rsidRDefault="00457588" w:rsidP="00457588">
      <w:pPr>
        <w:pStyle w:val="Listeavsnitt"/>
        <w:rPr>
          <w:rFonts w:ascii="Times New Roman" w:hAnsi="Times New Roman" w:cs="Times New Roman"/>
          <w:sz w:val="28"/>
          <w:szCs w:val="28"/>
        </w:rPr>
      </w:pPr>
    </w:p>
    <w:p w14:paraId="6718F373" w14:textId="633B5956" w:rsidR="00457588" w:rsidRDefault="00457588" w:rsidP="00EA3BE4">
      <w:pPr>
        <w:pStyle w:val="Listeavsnitt"/>
        <w:numPr>
          <w:ilvl w:val="0"/>
          <w:numId w:val="2"/>
        </w:numPr>
        <w:rPr>
          <w:rFonts w:ascii="Times New Roman" w:hAnsi="Times New Roman" w:cs="Times New Roman"/>
          <w:sz w:val="28"/>
          <w:szCs w:val="28"/>
        </w:rPr>
      </w:pPr>
      <w:r w:rsidRPr="00D420F8">
        <w:rPr>
          <w:rFonts w:ascii="Times New Roman" w:hAnsi="Times New Roman" w:cs="Times New Roman"/>
          <w:b/>
          <w:bCs/>
          <w:sz w:val="28"/>
          <w:szCs w:val="28"/>
        </w:rPr>
        <w:t>Bruk av sikring i veibane.</w:t>
      </w:r>
      <w:r>
        <w:rPr>
          <w:rFonts w:ascii="Times New Roman" w:hAnsi="Times New Roman" w:cs="Times New Roman"/>
          <w:sz w:val="28"/>
          <w:szCs w:val="28"/>
        </w:rPr>
        <w:t xml:space="preserve"> Euroskilt med deres Støvland, gjennomførte sikring ved bruk av </w:t>
      </w:r>
      <w:proofErr w:type="spellStart"/>
      <w:r>
        <w:rPr>
          <w:rFonts w:ascii="Times New Roman" w:hAnsi="Times New Roman" w:cs="Times New Roman"/>
          <w:sz w:val="28"/>
          <w:szCs w:val="28"/>
        </w:rPr>
        <w:t>Variogardsystemer</w:t>
      </w:r>
      <w:proofErr w:type="spellEnd"/>
      <w:r>
        <w:rPr>
          <w:rFonts w:ascii="Times New Roman" w:hAnsi="Times New Roman" w:cs="Times New Roman"/>
          <w:sz w:val="28"/>
          <w:szCs w:val="28"/>
        </w:rPr>
        <w:t xml:space="preserve">, </w:t>
      </w:r>
      <w:r w:rsidR="00D420F8">
        <w:rPr>
          <w:rFonts w:ascii="Times New Roman" w:hAnsi="Times New Roman" w:cs="Times New Roman"/>
          <w:sz w:val="28"/>
          <w:szCs w:val="28"/>
        </w:rPr>
        <w:t>montering i samarbeid med elever og Kongsberg Kranservice AS, utarbeidelse av SJA, sette skiltplan m.m.</w:t>
      </w:r>
    </w:p>
    <w:p w14:paraId="6AB0B42A" w14:textId="77777777" w:rsidR="00D420F8" w:rsidRPr="00D420F8" w:rsidRDefault="00D420F8" w:rsidP="00D420F8">
      <w:pPr>
        <w:pStyle w:val="Listeavsnitt"/>
        <w:rPr>
          <w:rFonts w:ascii="Times New Roman" w:hAnsi="Times New Roman" w:cs="Times New Roman"/>
          <w:sz w:val="28"/>
          <w:szCs w:val="28"/>
        </w:rPr>
      </w:pPr>
    </w:p>
    <w:p w14:paraId="76DF2C3A" w14:textId="0548A0E3" w:rsidR="00D420F8" w:rsidRDefault="00D420F8" w:rsidP="00EA3BE4">
      <w:pPr>
        <w:pStyle w:val="Listeavsnitt"/>
        <w:numPr>
          <w:ilvl w:val="0"/>
          <w:numId w:val="2"/>
        </w:numPr>
        <w:rPr>
          <w:rFonts w:ascii="Times New Roman" w:hAnsi="Times New Roman" w:cs="Times New Roman"/>
          <w:sz w:val="28"/>
          <w:szCs w:val="28"/>
        </w:rPr>
      </w:pPr>
      <w:r w:rsidRPr="00D420F8">
        <w:rPr>
          <w:rFonts w:ascii="Times New Roman" w:hAnsi="Times New Roman" w:cs="Times New Roman"/>
          <w:b/>
          <w:bCs/>
          <w:sz w:val="28"/>
          <w:szCs w:val="28"/>
        </w:rPr>
        <w:t>Bruk av grøftekasse.</w:t>
      </w:r>
      <w:r>
        <w:rPr>
          <w:rFonts w:ascii="Times New Roman" w:hAnsi="Times New Roman" w:cs="Times New Roman"/>
          <w:sz w:val="28"/>
          <w:szCs w:val="28"/>
        </w:rPr>
        <w:t xml:space="preserve">  Ledet av personell fra OKAB i samarbeid med Isachsen Anlegg as. Sikker bruk grøftekasse, arbeid i grøft, grøfteforskrift. Løfting av kum m.m. Alle elever involvert ved kjøring/løfting med gravmaskin.</w:t>
      </w:r>
    </w:p>
    <w:p w14:paraId="11366AAC" w14:textId="77777777" w:rsidR="00D420F8" w:rsidRPr="00D420F8" w:rsidRDefault="00D420F8" w:rsidP="00D420F8">
      <w:pPr>
        <w:pStyle w:val="Listeavsnitt"/>
        <w:rPr>
          <w:rFonts w:ascii="Times New Roman" w:hAnsi="Times New Roman" w:cs="Times New Roman"/>
          <w:sz w:val="28"/>
          <w:szCs w:val="28"/>
        </w:rPr>
      </w:pPr>
    </w:p>
    <w:p w14:paraId="4E50EA39" w14:textId="1010F176" w:rsidR="00D420F8" w:rsidRPr="00DF13E1" w:rsidRDefault="00DF13E1" w:rsidP="00D420F8">
      <w:pPr>
        <w:pStyle w:val="Listeavsnitt"/>
        <w:numPr>
          <w:ilvl w:val="0"/>
          <w:numId w:val="2"/>
        </w:numPr>
        <w:rPr>
          <w:rFonts w:ascii="Times New Roman" w:hAnsi="Times New Roman" w:cs="Times New Roman"/>
          <w:b/>
          <w:bCs/>
          <w:sz w:val="28"/>
          <w:szCs w:val="28"/>
        </w:rPr>
      </w:pPr>
      <w:r w:rsidRPr="00DF13E1">
        <w:rPr>
          <w:rFonts w:ascii="Times New Roman" w:hAnsi="Times New Roman" w:cs="Times New Roman"/>
          <w:b/>
          <w:bCs/>
          <w:sz w:val="28"/>
          <w:szCs w:val="28"/>
        </w:rPr>
        <w:t>Sikre løfteoperasjoner.</w:t>
      </w:r>
      <w:r>
        <w:rPr>
          <w:rFonts w:ascii="Times New Roman" w:hAnsi="Times New Roman" w:cs="Times New Roman"/>
          <w:b/>
          <w:bCs/>
          <w:sz w:val="28"/>
          <w:szCs w:val="28"/>
        </w:rPr>
        <w:t xml:space="preserve"> </w:t>
      </w:r>
      <w:r>
        <w:rPr>
          <w:rFonts w:ascii="Times New Roman" w:hAnsi="Times New Roman" w:cs="Times New Roman"/>
          <w:sz w:val="28"/>
          <w:szCs w:val="28"/>
        </w:rPr>
        <w:t xml:space="preserve">Ledet av </w:t>
      </w:r>
      <w:proofErr w:type="spellStart"/>
      <w:r>
        <w:rPr>
          <w:rFonts w:ascii="Times New Roman" w:hAnsi="Times New Roman" w:cs="Times New Roman"/>
          <w:sz w:val="28"/>
          <w:szCs w:val="28"/>
        </w:rPr>
        <w:t>Lifting</w:t>
      </w:r>
      <w:proofErr w:type="spellEnd"/>
      <w:r>
        <w:rPr>
          <w:rFonts w:ascii="Times New Roman" w:hAnsi="Times New Roman" w:cs="Times New Roman"/>
          <w:sz w:val="28"/>
          <w:szCs w:val="28"/>
        </w:rPr>
        <w:t xml:space="preserve"> &amp; </w:t>
      </w:r>
      <w:proofErr w:type="spellStart"/>
      <w:r>
        <w:rPr>
          <w:rFonts w:ascii="Times New Roman" w:hAnsi="Times New Roman" w:cs="Times New Roman"/>
          <w:sz w:val="28"/>
          <w:szCs w:val="28"/>
        </w:rPr>
        <w:t>Safety</w:t>
      </w:r>
      <w:proofErr w:type="spellEnd"/>
      <w:r>
        <w:rPr>
          <w:rFonts w:ascii="Times New Roman" w:hAnsi="Times New Roman" w:cs="Times New Roman"/>
          <w:sz w:val="28"/>
          <w:szCs w:val="28"/>
        </w:rPr>
        <w:t xml:space="preserve"> Int AS ved Hans Chr </w:t>
      </w:r>
      <w:proofErr w:type="spellStart"/>
      <w:r>
        <w:rPr>
          <w:rFonts w:ascii="Times New Roman" w:hAnsi="Times New Roman" w:cs="Times New Roman"/>
          <w:sz w:val="28"/>
          <w:szCs w:val="28"/>
        </w:rPr>
        <w:t>Elmholdt</w:t>
      </w:r>
      <w:proofErr w:type="spellEnd"/>
      <w:r>
        <w:rPr>
          <w:rFonts w:ascii="Times New Roman" w:hAnsi="Times New Roman" w:cs="Times New Roman"/>
          <w:sz w:val="28"/>
          <w:szCs w:val="28"/>
        </w:rPr>
        <w:t xml:space="preserve">. Fokus og utøvelse av sikre løfteoperasjoner, riktig </w:t>
      </w:r>
      <w:proofErr w:type="spellStart"/>
      <w:r>
        <w:rPr>
          <w:rFonts w:ascii="Times New Roman" w:hAnsi="Times New Roman" w:cs="Times New Roman"/>
          <w:sz w:val="28"/>
          <w:szCs w:val="28"/>
        </w:rPr>
        <w:t>anhukning</w:t>
      </w:r>
      <w:proofErr w:type="spellEnd"/>
      <w:r>
        <w:rPr>
          <w:rFonts w:ascii="Times New Roman" w:hAnsi="Times New Roman" w:cs="Times New Roman"/>
          <w:sz w:val="28"/>
          <w:szCs w:val="28"/>
        </w:rPr>
        <w:t xml:space="preserve">, dirigering av løft. Kongsberg Kranservice AS bistår med løft. </w:t>
      </w:r>
    </w:p>
    <w:p w14:paraId="66822DC9" w14:textId="77777777" w:rsidR="00DF13E1" w:rsidRPr="00DF13E1" w:rsidRDefault="00DF13E1" w:rsidP="00DF13E1">
      <w:pPr>
        <w:pStyle w:val="Listeavsnitt"/>
        <w:rPr>
          <w:rFonts w:ascii="Times New Roman" w:hAnsi="Times New Roman" w:cs="Times New Roman"/>
          <w:b/>
          <w:bCs/>
          <w:sz w:val="28"/>
          <w:szCs w:val="28"/>
        </w:rPr>
      </w:pPr>
    </w:p>
    <w:p w14:paraId="750BF350" w14:textId="3FFEED22" w:rsidR="00DF13E1" w:rsidRPr="00D33408" w:rsidRDefault="00DF13E1" w:rsidP="00D420F8">
      <w:pPr>
        <w:pStyle w:val="Listeavsnitt"/>
        <w:numPr>
          <w:ilvl w:val="0"/>
          <w:numId w:val="2"/>
        </w:numPr>
        <w:rPr>
          <w:rFonts w:ascii="Times New Roman" w:hAnsi="Times New Roman" w:cs="Times New Roman"/>
          <w:b/>
          <w:bCs/>
          <w:sz w:val="28"/>
          <w:szCs w:val="28"/>
        </w:rPr>
      </w:pPr>
      <w:r>
        <w:rPr>
          <w:rFonts w:ascii="Times New Roman" w:hAnsi="Times New Roman" w:cs="Times New Roman"/>
          <w:b/>
          <w:bCs/>
          <w:sz w:val="28"/>
          <w:szCs w:val="28"/>
        </w:rPr>
        <w:t>Bevisstgjøring av egen helse.</w:t>
      </w:r>
      <w:r>
        <w:rPr>
          <w:rFonts w:ascii="Times New Roman" w:hAnsi="Times New Roman" w:cs="Times New Roman"/>
          <w:sz w:val="28"/>
          <w:szCs w:val="28"/>
        </w:rPr>
        <w:t xml:space="preserve"> Rehabiliteringssenteret AIR Rauland </w:t>
      </w:r>
      <w:r w:rsidR="00D33408">
        <w:rPr>
          <w:rFonts w:ascii="Times New Roman" w:hAnsi="Times New Roman" w:cs="Times New Roman"/>
          <w:sz w:val="28"/>
          <w:szCs w:val="28"/>
        </w:rPr>
        <w:t xml:space="preserve">gjennomfører samtaler med elevgrupper om psykososiale forhold som kan oppstå i skole/lærlingeløp. Hvile muligheter elev/lærling har for bistand og hjelp i ulike situasjoner. </w:t>
      </w:r>
    </w:p>
    <w:p w14:paraId="624FC0D7" w14:textId="77777777" w:rsidR="00D33408" w:rsidRPr="00D33408" w:rsidRDefault="00D33408" w:rsidP="00D33408">
      <w:pPr>
        <w:pStyle w:val="Listeavsnitt"/>
        <w:rPr>
          <w:rFonts w:ascii="Times New Roman" w:hAnsi="Times New Roman" w:cs="Times New Roman"/>
          <w:b/>
          <w:bCs/>
          <w:sz w:val="28"/>
          <w:szCs w:val="28"/>
        </w:rPr>
      </w:pPr>
    </w:p>
    <w:p w14:paraId="31DC0F9D" w14:textId="5D0EC1F3" w:rsidR="00D33408" w:rsidRDefault="00D33408" w:rsidP="00D33408">
      <w:pPr>
        <w:rPr>
          <w:rFonts w:ascii="Times New Roman" w:hAnsi="Times New Roman" w:cs="Times New Roman"/>
          <w:sz w:val="28"/>
          <w:szCs w:val="28"/>
        </w:rPr>
      </w:pPr>
    </w:p>
    <w:p w14:paraId="1A336624" w14:textId="770896C4" w:rsidR="00D33408" w:rsidRDefault="00D33408" w:rsidP="00D33408">
      <w:pPr>
        <w:pStyle w:val="Listeavsnitt"/>
        <w:numPr>
          <w:ilvl w:val="0"/>
          <w:numId w:val="1"/>
        </w:numPr>
        <w:rPr>
          <w:rFonts w:ascii="Times New Roman" w:hAnsi="Times New Roman" w:cs="Times New Roman"/>
          <w:b/>
          <w:bCs/>
          <w:sz w:val="28"/>
          <w:szCs w:val="28"/>
        </w:rPr>
      </w:pPr>
      <w:r>
        <w:rPr>
          <w:rFonts w:ascii="Times New Roman" w:hAnsi="Times New Roman" w:cs="Times New Roman"/>
          <w:b/>
          <w:bCs/>
          <w:sz w:val="28"/>
          <w:szCs w:val="28"/>
        </w:rPr>
        <w:t>Mål og hensikt med prosjektet.</w:t>
      </w:r>
    </w:p>
    <w:p w14:paraId="580CB62B" w14:textId="77777777" w:rsidR="00D33408" w:rsidRDefault="00D33408" w:rsidP="00D33408">
      <w:pPr>
        <w:rPr>
          <w:rFonts w:ascii="Times New Roman" w:hAnsi="Times New Roman" w:cs="Times New Roman"/>
          <w:sz w:val="28"/>
          <w:szCs w:val="28"/>
        </w:rPr>
      </w:pPr>
      <w:r w:rsidRPr="00D33408">
        <w:rPr>
          <w:rFonts w:ascii="Times New Roman" w:hAnsi="Times New Roman" w:cs="Times New Roman"/>
          <w:sz w:val="28"/>
          <w:szCs w:val="28"/>
        </w:rPr>
        <w:t>Hensikt med prosjektet</w:t>
      </w:r>
      <w:r>
        <w:rPr>
          <w:rFonts w:ascii="Times New Roman" w:hAnsi="Times New Roman" w:cs="Times New Roman"/>
          <w:sz w:val="28"/>
          <w:szCs w:val="28"/>
        </w:rPr>
        <w:t xml:space="preserve">; </w:t>
      </w:r>
      <w:r w:rsidRPr="00D33408">
        <w:rPr>
          <w:rFonts w:ascii="Times New Roman" w:hAnsi="Times New Roman" w:cs="Times New Roman"/>
          <w:sz w:val="28"/>
          <w:szCs w:val="28"/>
        </w:rPr>
        <w:t xml:space="preserve"> </w:t>
      </w:r>
    </w:p>
    <w:p w14:paraId="1F8CDCBC" w14:textId="7AB58195" w:rsidR="00D33408" w:rsidRDefault="00D33408" w:rsidP="00D33408">
      <w:pPr>
        <w:rPr>
          <w:rFonts w:ascii="Times New Roman" w:hAnsi="Times New Roman" w:cs="Times New Roman"/>
          <w:sz w:val="28"/>
          <w:szCs w:val="28"/>
        </w:rPr>
      </w:pPr>
      <w:r w:rsidRPr="00D33408">
        <w:rPr>
          <w:rFonts w:ascii="Times New Roman" w:hAnsi="Times New Roman" w:cs="Times New Roman"/>
          <w:sz w:val="28"/>
          <w:szCs w:val="28"/>
        </w:rPr>
        <w:t xml:space="preserve">var å skape </w:t>
      </w:r>
      <w:r>
        <w:rPr>
          <w:rFonts w:ascii="Times New Roman" w:hAnsi="Times New Roman" w:cs="Times New Roman"/>
          <w:sz w:val="28"/>
          <w:szCs w:val="28"/>
        </w:rPr>
        <w:t>forståelse og interesse for sikkerhetstankegangen blant våre elever, som kan tas med videre i lærlingeløpet og videre arbeidsliv.</w:t>
      </w:r>
    </w:p>
    <w:p w14:paraId="20393BE6" w14:textId="25C74C6B" w:rsidR="00D33408" w:rsidRDefault="00D33408" w:rsidP="00D33408">
      <w:pPr>
        <w:rPr>
          <w:rFonts w:ascii="Times New Roman" w:hAnsi="Times New Roman" w:cs="Times New Roman"/>
          <w:sz w:val="28"/>
          <w:szCs w:val="28"/>
        </w:rPr>
      </w:pPr>
      <w:r>
        <w:rPr>
          <w:rFonts w:ascii="Times New Roman" w:hAnsi="Times New Roman" w:cs="Times New Roman"/>
          <w:sz w:val="28"/>
          <w:szCs w:val="28"/>
        </w:rPr>
        <w:t>Målsetting;</w:t>
      </w:r>
    </w:p>
    <w:p w14:paraId="69CB65C2" w14:textId="3724C9E5" w:rsidR="00D33408" w:rsidRDefault="00D33408" w:rsidP="00D33408">
      <w:pPr>
        <w:rPr>
          <w:rFonts w:ascii="Times New Roman" w:hAnsi="Times New Roman" w:cs="Times New Roman"/>
          <w:sz w:val="28"/>
          <w:szCs w:val="28"/>
        </w:rPr>
      </w:pPr>
      <w:r>
        <w:rPr>
          <w:rFonts w:ascii="Times New Roman" w:hAnsi="Times New Roman" w:cs="Times New Roman"/>
          <w:sz w:val="28"/>
          <w:szCs w:val="28"/>
        </w:rPr>
        <w:t>Kunne få forståelse for de risiko</w:t>
      </w:r>
      <w:r w:rsidR="007C09E9">
        <w:rPr>
          <w:rFonts w:ascii="Times New Roman" w:hAnsi="Times New Roman" w:cs="Times New Roman"/>
          <w:sz w:val="28"/>
          <w:szCs w:val="28"/>
        </w:rPr>
        <w:t xml:space="preserve">momenter som kan oppstå i ulike arbeidssituasjoner. Lære å gjøre konsekvenstenkning, og sette dette ut i praksis, se </w:t>
      </w:r>
      <w:proofErr w:type="spellStart"/>
      <w:r w:rsidR="007C09E9">
        <w:rPr>
          <w:rFonts w:ascii="Times New Roman" w:hAnsi="Times New Roman" w:cs="Times New Roman"/>
          <w:sz w:val="28"/>
          <w:szCs w:val="28"/>
        </w:rPr>
        <w:t>f.eks</w:t>
      </w:r>
      <w:proofErr w:type="spellEnd"/>
      <w:r w:rsidR="007C09E9">
        <w:rPr>
          <w:rFonts w:ascii="Times New Roman" w:hAnsi="Times New Roman" w:cs="Times New Roman"/>
          <w:sz w:val="28"/>
          <w:szCs w:val="28"/>
        </w:rPr>
        <w:t xml:space="preserve"> SJA o.l.</w:t>
      </w:r>
    </w:p>
    <w:p w14:paraId="19622279" w14:textId="05D6C9D3" w:rsidR="007C09E9" w:rsidRDefault="007C09E9" w:rsidP="00D33408">
      <w:pPr>
        <w:rPr>
          <w:rFonts w:ascii="Times New Roman" w:hAnsi="Times New Roman" w:cs="Times New Roman"/>
          <w:sz w:val="28"/>
          <w:szCs w:val="28"/>
        </w:rPr>
      </w:pPr>
      <w:r>
        <w:rPr>
          <w:rFonts w:ascii="Times New Roman" w:hAnsi="Times New Roman" w:cs="Times New Roman"/>
          <w:sz w:val="28"/>
          <w:szCs w:val="28"/>
        </w:rPr>
        <w:t xml:space="preserve">Det er i løpet av HMS uken vært elever fra KOVS sin media og kommunikasjonslinje, som har hatt som oppgave </w:t>
      </w:r>
      <w:proofErr w:type="spellStart"/>
      <w:r>
        <w:rPr>
          <w:rFonts w:ascii="Times New Roman" w:hAnsi="Times New Roman" w:cs="Times New Roman"/>
          <w:sz w:val="28"/>
          <w:szCs w:val="28"/>
        </w:rPr>
        <w:t>og</w:t>
      </w:r>
      <w:proofErr w:type="spellEnd"/>
      <w:r>
        <w:rPr>
          <w:rFonts w:ascii="Times New Roman" w:hAnsi="Times New Roman" w:cs="Times New Roman"/>
          <w:sz w:val="28"/>
          <w:szCs w:val="28"/>
        </w:rPr>
        <w:t xml:space="preserve"> lage en video fra hele uken. Denne hadde vi håpet var ferdigstilt nå, men det går fortsatt neon uker til før den foreligger.  Vil bli oversendt dere så fort den er klar.</w:t>
      </w:r>
    </w:p>
    <w:p w14:paraId="1C096405" w14:textId="2F4EC86B" w:rsidR="007C09E9" w:rsidRDefault="007C09E9" w:rsidP="00D33408">
      <w:pPr>
        <w:rPr>
          <w:rFonts w:ascii="Times New Roman" w:hAnsi="Times New Roman" w:cs="Times New Roman"/>
          <w:sz w:val="28"/>
          <w:szCs w:val="28"/>
        </w:rPr>
      </w:pPr>
    </w:p>
    <w:p w14:paraId="7C6B77FA" w14:textId="7E694110" w:rsidR="007C09E9" w:rsidRDefault="007C09E9" w:rsidP="007C09E9">
      <w:pPr>
        <w:pStyle w:val="Listeavsnitt"/>
        <w:numPr>
          <w:ilvl w:val="0"/>
          <w:numId w:val="1"/>
        </w:numPr>
        <w:rPr>
          <w:rFonts w:ascii="Times New Roman" w:hAnsi="Times New Roman" w:cs="Times New Roman"/>
          <w:b/>
          <w:bCs/>
          <w:sz w:val="28"/>
          <w:szCs w:val="28"/>
        </w:rPr>
      </w:pPr>
      <w:r w:rsidRPr="007C09E9">
        <w:rPr>
          <w:rFonts w:ascii="Times New Roman" w:hAnsi="Times New Roman" w:cs="Times New Roman"/>
          <w:b/>
          <w:bCs/>
          <w:sz w:val="28"/>
          <w:szCs w:val="28"/>
        </w:rPr>
        <w:t>Erfaringer.</w:t>
      </w:r>
    </w:p>
    <w:p w14:paraId="26F2081D" w14:textId="73CEC29C" w:rsidR="007C09E9" w:rsidRDefault="0074340D" w:rsidP="007C09E9">
      <w:pPr>
        <w:rPr>
          <w:rFonts w:ascii="Times New Roman" w:hAnsi="Times New Roman" w:cs="Times New Roman"/>
          <w:sz w:val="28"/>
          <w:szCs w:val="28"/>
        </w:rPr>
      </w:pPr>
      <w:r>
        <w:rPr>
          <w:rFonts w:ascii="Times New Roman" w:hAnsi="Times New Roman" w:cs="Times New Roman"/>
          <w:sz w:val="28"/>
          <w:szCs w:val="28"/>
        </w:rPr>
        <w:t>Vår HMS-uke ble gjennomført i uke 39, siste uke før høstferie.  Ved skolestart i uke 33 begynner elever med sertifisert sikkerhetsopplæring modul 1.1 og modul 2.1.  Dette strekker seg over 3 uker. Modulene må være bestått av våre elever, for å kunne gi de videre praktisk maskin opplæring. Også i modulene er det involvering i sikkerhetstankegang, lage SJA og risikovurderinger. Med påfølgende HMS-</w:t>
      </w:r>
      <w:proofErr w:type="gramStart"/>
      <w:r>
        <w:rPr>
          <w:rFonts w:ascii="Times New Roman" w:hAnsi="Times New Roman" w:cs="Times New Roman"/>
          <w:sz w:val="28"/>
          <w:szCs w:val="28"/>
        </w:rPr>
        <w:t>uke ,</w:t>
      </w:r>
      <w:proofErr w:type="gramEnd"/>
      <w:r>
        <w:rPr>
          <w:rFonts w:ascii="Times New Roman" w:hAnsi="Times New Roman" w:cs="Times New Roman"/>
          <w:sz w:val="28"/>
          <w:szCs w:val="28"/>
        </w:rPr>
        <w:t xml:space="preserve"> vil vi kunne gi elever godt påfyll og øvelse i konsekvenstenkning</w:t>
      </w:r>
      <w:r w:rsidR="00740232">
        <w:rPr>
          <w:rFonts w:ascii="Times New Roman" w:hAnsi="Times New Roman" w:cs="Times New Roman"/>
          <w:sz w:val="28"/>
          <w:szCs w:val="28"/>
        </w:rPr>
        <w:t xml:space="preserve">. Kunne ta dette så tidlig som mulig i skoleåret tror vi gir elevene er klar forståelse av hvor viktig sikkerhet er i yrkesfaglig fordypning, både på øvingsfelt i skolen og ikke minst ute hos praksisbedrifter. Vi opplever </w:t>
      </w:r>
      <w:r w:rsidR="00740232">
        <w:rPr>
          <w:rFonts w:ascii="Times New Roman" w:hAnsi="Times New Roman" w:cs="Times New Roman"/>
          <w:sz w:val="28"/>
          <w:szCs w:val="28"/>
        </w:rPr>
        <w:lastRenderedPageBreak/>
        <w:t>også gode tilbakemeldinger fra bedriftene som elever er utplassert i, med at de har fått forståelse og kunnskap om HMS: Bare det å kunne lage en RUH, (rapport over uønsket hendelse), viser at elev er blitt bedre i stand til å kunne tenke konsekvens.</w:t>
      </w:r>
    </w:p>
    <w:p w14:paraId="5E0CBE66" w14:textId="29F14644" w:rsidR="00740232" w:rsidRDefault="00740232" w:rsidP="007C09E9">
      <w:pPr>
        <w:rPr>
          <w:rFonts w:ascii="Times New Roman" w:hAnsi="Times New Roman" w:cs="Times New Roman"/>
          <w:sz w:val="28"/>
          <w:szCs w:val="28"/>
        </w:rPr>
      </w:pPr>
    </w:p>
    <w:p w14:paraId="2821782B" w14:textId="40D22A8E" w:rsidR="00740232" w:rsidRDefault="00740232" w:rsidP="00740232">
      <w:pPr>
        <w:pStyle w:val="Listeavsnitt"/>
        <w:numPr>
          <w:ilvl w:val="0"/>
          <w:numId w:val="1"/>
        </w:numPr>
        <w:rPr>
          <w:rFonts w:ascii="Times New Roman" w:hAnsi="Times New Roman" w:cs="Times New Roman"/>
          <w:b/>
          <w:bCs/>
          <w:sz w:val="28"/>
          <w:szCs w:val="28"/>
        </w:rPr>
      </w:pPr>
      <w:r w:rsidRPr="00740232">
        <w:rPr>
          <w:rFonts w:ascii="Times New Roman" w:hAnsi="Times New Roman" w:cs="Times New Roman"/>
          <w:b/>
          <w:bCs/>
          <w:sz w:val="28"/>
          <w:szCs w:val="28"/>
        </w:rPr>
        <w:t>Veien videre …….</w:t>
      </w:r>
    </w:p>
    <w:p w14:paraId="59B750C4" w14:textId="1ECD2877" w:rsidR="00740232" w:rsidRDefault="00740232" w:rsidP="00740232">
      <w:pPr>
        <w:rPr>
          <w:rFonts w:ascii="Times New Roman" w:hAnsi="Times New Roman" w:cs="Times New Roman"/>
          <w:sz w:val="28"/>
          <w:szCs w:val="28"/>
        </w:rPr>
      </w:pPr>
      <w:r w:rsidRPr="00740232">
        <w:rPr>
          <w:rFonts w:ascii="Times New Roman" w:hAnsi="Times New Roman" w:cs="Times New Roman"/>
          <w:sz w:val="28"/>
          <w:szCs w:val="28"/>
        </w:rPr>
        <w:t>Det er nå gjort grunnlagsinvesteringer som gjør at vi med vesentlig mindre midler enn i år, kan gjennomføre dette som er årlig</w:t>
      </w:r>
      <w:r>
        <w:rPr>
          <w:rFonts w:ascii="Times New Roman" w:hAnsi="Times New Roman" w:cs="Times New Roman"/>
          <w:sz w:val="28"/>
          <w:szCs w:val="28"/>
        </w:rPr>
        <w:t xml:space="preserve"> hendelse. Det å kunne skape sikkerhetstankegang og konsekvens i tidlig start på skoleåret mener vi gir godt grunnlag for gode sikkerhetsholdninger</w:t>
      </w:r>
      <w:r w:rsidR="00BC60C9">
        <w:rPr>
          <w:rFonts w:ascii="Times New Roman" w:hAnsi="Times New Roman" w:cs="Times New Roman"/>
          <w:sz w:val="28"/>
          <w:szCs w:val="28"/>
        </w:rPr>
        <w:t>. Det vil også pålegge oss som lærere å ha enda kanskje enda sterkere søkelys på HMS, når vi har med oss elever som allerede tidlig i skoleåret skal ha en grunnleggende forståelse for dette.</w:t>
      </w:r>
    </w:p>
    <w:p w14:paraId="3F960FCF" w14:textId="1D37241E" w:rsidR="00BC60C9" w:rsidRDefault="00BC60C9" w:rsidP="00740232">
      <w:pPr>
        <w:rPr>
          <w:rFonts w:ascii="Times New Roman" w:hAnsi="Times New Roman" w:cs="Times New Roman"/>
          <w:sz w:val="28"/>
          <w:szCs w:val="28"/>
        </w:rPr>
      </w:pPr>
      <w:r>
        <w:rPr>
          <w:rFonts w:ascii="Times New Roman" w:hAnsi="Times New Roman" w:cs="Times New Roman"/>
          <w:sz w:val="28"/>
          <w:szCs w:val="28"/>
        </w:rPr>
        <w:t xml:space="preserve">Vi har tatt et utvalg av elever som har deltatt på vår HMS-uke, som vi ønsker å følge litt «tettere på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for å kunne følge opp sikkerhetstankegangen gjennom skoleåret. Vi ønsker også etter endt skolegang juni 23, og kunne gjøre noen oppfølgninger ute i deres lærlingebedrift, </w:t>
      </w:r>
      <w:proofErr w:type="gramStart"/>
      <w:r>
        <w:rPr>
          <w:rFonts w:ascii="Times New Roman" w:hAnsi="Times New Roman" w:cs="Times New Roman"/>
          <w:sz w:val="28"/>
          <w:szCs w:val="28"/>
        </w:rPr>
        <w:t>( i</w:t>
      </w:r>
      <w:proofErr w:type="gramEnd"/>
      <w:r>
        <w:rPr>
          <w:rFonts w:ascii="Times New Roman" w:hAnsi="Times New Roman" w:cs="Times New Roman"/>
          <w:sz w:val="28"/>
          <w:szCs w:val="28"/>
        </w:rPr>
        <w:t xml:space="preserve"> samarbeid med bedriften ), for å kunne følge videre progresjon i sikkerhetsforståelse i fireårs løpet frem til et fagbrev.</w:t>
      </w:r>
    </w:p>
    <w:p w14:paraId="67714D91" w14:textId="00B99623" w:rsidR="00BC60C9" w:rsidRDefault="00BC60C9" w:rsidP="00740232">
      <w:pPr>
        <w:rPr>
          <w:rFonts w:ascii="Times New Roman" w:hAnsi="Times New Roman" w:cs="Times New Roman"/>
          <w:sz w:val="28"/>
          <w:szCs w:val="28"/>
        </w:rPr>
      </w:pPr>
    </w:p>
    <w:p w14:paraId="6AC163C0" w14:textId="09E32BEC" w:rsidR="00BC60C9" w:rsidRDefault="00BC60C9" w:rsidP="00740232">
      <w:pPr>
        <w:rPr>
          <w:rFonts w:ascii="Times New Roman" w:hAnsi="Times New Roman" w:cs="Times New Roman"/>
          <w:sz w:val="28"/>
          <w:szCs w:val="28"/>
        </w:rPr>
      </w:pPr>
      <w:r w:rsidRPr="00BC60C9">
        <w:rPr>
          <w:rFonts w:ascii="Times New Roman" w:hAnsi="Times New Roman" w:cs="Times New Roman"/>
          <w:sz w:val="28"/>
          <w:szCs w:val="28"/>
        </w:rPr>
        <w:t>Vi takker for st</w:t>
      </w:r>
      <w:r>
        <w:rPr>
          <w:rFonts w:ascii="Times New Roman" w:hAnsi="Times New Roman" w:cs="Times New Roman"/>
          <w:sz w:val="28"/>
          <w:szCs w:val="28"/>
        </w:rPr>
        <w:t>ø</w:t>
      </w:r>
      <w:r w:rsidRPr="00BC60C9">
        <w:rPr>
          <w:rFonts w:ascii="Times New Roman" w:hAnsi="Times New Roman" w:cs="Times New Roman"/>
          <w:sz w:val="28"/>
          <w:szCs w:val="28"/>
        </w:rPr>
        <w:t>tten som IA prosje</w:t>
      </w:r>
      <w:r>
        <w:rPr>
          <w:rFonts w:ascii="Times New Roman" w:hAnsi="Times New Roman" w:cs="Times New Roman"/>
          <w:sz w:val="28"/>
          <w:szCs w:val="28"/>
        </w:rPr>
        <w:t>kt har gitt Kongsberg VGS, og som har gjort oss i stand til å kunne tilby dette konseptet til våre Vg2 Anleggsteknikk elever.</w:t>
      </w:r>
    </w:p>
    <w:p w14:paraId="6B18C543" w14:textId="305494F3" w:rsidR="00BC60C9" w:rsidRDefault="00BC60C9" w:rsidP="00740232">
      <w:pPr>
        <w:rPr>
          <w:rFonts w:ascii="Times New Roman" w:hAnsi="Times New Roman" w:cs="Times New Roman"/>
          <w:sz w:val="28"/>
          <w:szCs w:val="28"/>
        </w:rPr>
      </w:pPr>
    </w:p>
    <w:p w14:paraId="37E300A0" w14:textId="1D549700" w:rsidR="00BC60C9" w:rsidRDefault="00BC60C9" w:rsidP="00740232">
      <w:pPr>
        <w:rPr>
          <w:rFonts w:ascii="Times New Roman" w:hAnsi="Times New Roman" w:cs="Times New Roman"/>
          <w:sz w:val="28"/>
          <w:szCs w:val="28"/>
        </w:rPr>
      </w:pPr>
      <w:r>
        <w:rPr>
          <w:rFonts w:ascii="Times New Roman" w:hAnsi="Times New Roman" w:cs="Times New Roman"/>
          <w:sz w:val="28"/>
          <w:szCs w:val="28"/>
        </w:rPr>
        <w:t>Kongsberg 16. des 2022.</w:t>
      </w:r>
    </w:p>
    <w:p w14:paraId="51318E7A" w14:textId="1AD9EFCB" w:rsidR="00BC60C9" w:rsidRDefault="00BC60C9" w:rsidP="00740232">
      <w:pPr>
        <w:rPr>
          <w:rFonts w:ascii="Times New Roman" w:hAnsi="Times New Roman" w:cs="Times New Roman"/>
          <w:sz w:val="28"/>
          <w:szCs w:val="28"/>
        </w:rPr>
      </w:pPr>
    </w:p>
    <w:p w14:paraId="35D0FFDC" w14:textId="7E1578A3" w:rsidR="00BC60C9" w:rsidRDefault="00BC60C9" w:rsidP="00740232">
      <w:pPr>
        <w:rPr>
          <w:rFonts w:ascii="Times New Roman" w:hAnsi="Times New Roman" w:cs="Times New Roman"/>
          <w:sz w:val="28"/>
          <w:szCs w:val="28"/>
        </w:rPr>
      </w:pPr>
      <w:r>
        <w:rPr>
          <w:rFonts w:ascii="Times New Roman" w:hAnsi="Times New Roman" w:cs="Times New Roman"/>
          <w:sz w:val="28"/>
          <w:szCs w:val="28"/>
        </w:rPr>
        <w:t>Geir Marstein</w:t>
      </w:r>
    </w:p>
    <w:p w14:paraId="5AF37CA9" w14:textId="4A02540F" w:rsidR="00BC60C9" w:rsidRDefault="00BC60C9" w:rsidP="00740232">
      <w:pPr>
        <w:rPr>
          <w:rFonts w:ascii="Times New Roman" w:hAnsi="Times New Roman" w:cs="Times New Roman"/>
          <w:sz w:val="28"/>
          <w:szCs w:val="28"/>
        </w:rPr>
      </w:pPr>
    </w:p>
    <w:p w14:paraId="565F962B" w14:textId="41A48034" w:rsidR="00BC60C9" w:rsidRDefault="00BC60C9" w:rsidP="00740232">
      <w:pPr>
        <w:rPr>
          <w:rFonts w:ascii="Times New Roman" w:hAnsi="Times New Roman" w:cs="Times New Roman"/>
          <w:sz w:val="28"/>
          <w:szCs w:val="28"/>
        </w:rPr>
      </w:pPr>
      <w:r>
        <w:rPr>
          <w:rFonts w:ascii="Times New Roman" w:hAnsi="Times New Roman" w:cs="Times New Roman"/>
          <w:sz w:val="28"/>
          <w:szCs w:val="28"/>
        </w:rPr>
        <w:t xml:space="preserve">_______________________________ </w:t>
      </w:r>
    </w:p>
    <w:p w14:paraId="5ED71A03" w14:textId="7CCE62F9" w:rsidR="00BC60C9" w:rsidRDefault="00BC60C9" w:rsidP="00740232">
      <w:pPr>
        <w:rPr>
          <w:rFonts w:ascii="Times New Roman" w:hAnsi="Times New Roman" w:cs="Times New Roman"/>
          <w:sz w:val="28"/>
          <w:szCs w:val="28"/>
        </w:rPr>
      </w:pPr>
      <w:r>
        <w:rPr>
          <w:rFonts w:ascii="Times New Roman" w:hAnsi="Times New Roman" w:cs="Times New Roman"/>
          <w:sz w:val="28"/>
          <w:szCs w:val="28"/>
        </w:rPr>
        <w:t>Fag/Kontaktlærer Vg2 Anleggsteknikk</w:t>
      </w:r>
    </w:p>
    <w:p w14:paraId="14B7E890" w14:textId="77777777" w:rsidR="007C22A3" w:rsidRDefault="007C22A3" w:rsidP="00740232">
      <w:pPr>
        <w:rPr>
          <w:rFonts w:ascii="Times New Roman" w:hAnsi="Times New Roman" w:cs="Times New Roman"/>
          <w:sz w:val="28"/>
          <w:szCs w:val="28"/>
        </w:rPr>
      </w:pPr>
    </w:p>
    <w:p w14:paraId="70C0577F" w14:textId="77777777" w:rsidR="00D33408" w:rsidRPr="00BC60C9" w:rsidRDefault="00D33408" w:rsidP="00D33408">
      <w:pPr>
        <w:rPr>
          <w:rFonts w:ascii="Times New Roman" w:hAnsi="Times New Roman" w:cs="Times New Roman"/>
          <w:b/>
          <w:bCs/>
          <w:sz w:val="28"/>
          <w:szCs w:val="28"/>
        </w:rPr>
      </w:pPr>
    </w:p>
    <w:sectPr w:rsidR="00D33408" w:rsidRPr="00BC6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8F5"/>
    <w:multiLevelType w:val="hybridMultilevel"/>
    <w:tmpl w:val="CA0CDD28"/>
    <w:lvl w:ilvl="0" w:tplc="0414000B">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74344EBE"/>
    <w:multiLevelType w:val="hybridMultilevel"/>
    <w:tmpl w:val="D828EE1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62565380">
    <w:abstractNumId w:val="1"/>
  </w:num>
  <w:num w:numId="2" w16cid:durableId="85623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3F"/>
    <w:rsid w:val="00457588"/>
    <w:rsid w:val="00663E35"/>
    <w:rsid w:val="00740232"/>
    <w:rsid w:val="0074340D"/>
    <w:rsid w:val="007C09E9"/>
    <w:rsid w:val="007C22A3"/>
    <w:rsid w:val="008142B1"/>
    <w:rsid w:val="00953D31"/>
    <w:rsid w:val="009B7194"/>
    <w:rsid w:val="00BA7E16"/>
    <w:rsid w:val="00BC60C9"/>
    <w:rsid w:val="00BF3DEC"/>
    <w:rsid w:val="00C22629"/>
    <w:rsid w:val="00D33408"/>
    <w:rsid w:val="00D420F8"/>
    <w:rsid w:val="00DE2D3F"/>
    <w:rsid w:val="00DF13E1"/>
    <w:rsid w:val="00E533EF"/>
    <w:rsid w:val="00EA3BE4"/>
    <w:rsid w:val="00EB39AF"/>
    <w:rsid w:val="00F259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E1F1"/>
  <w15:chartTrackingRefBased/>
  <w15:docId w15:val="{6FC20C00-179A-4160-A5F8-0FDDF373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16"/>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4305</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Viken fylkeskommune</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Marstein</dc:creator>
  <cp:keywords/>
  <dc:description/>
  <cp:lastModifiedBy>Stian Vettestad</cp:lastModifiedBy>
  <cp:revision>3</cp:revision>
  <cp:lastPrinted>2022-12-16T10:20:00Z</cp:lastPrinted>
  <dcterms:created xsi:type="dcterms:W3CDTF">2024-02-01T07:48:00Z</dcterms:created>
  <dcterms:modified xsi:type="dcterms:W3CDTF">2024-03-14T08:28:00Z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85414e-d384-4cc9-92d6-12946484cd2f_Enabled">
    <vt:lpwstr>true</vt:lpwstr>
  </property>
  <property fmtid="{D5CDD505-2E9C-101B-9397-08002B2CF9AE}" pid="3" name="MSIP_Label_a685414e-d384-4cc9-92d6-12946484cd2f_SetDate">
    <vt:lpwstr>2024-03-26T12:05:30Z</vt:lpwstr>
  </property>
  <property fmtid="{D5CDD505-2E9C-101B-9397-08002B2CF9AE}" pid="4" name="MSIP_Label_a685414e-d384-4cc9-92d6-12946484cd2f_Method">
    <vt:lpwstr>Privileged</vt:lpwstr>
  </property>
  <property fmtid="{D5CDD505-2E9C-101B-9397-08002B2CF9AE}" pid="5" name="MSIP_Label_a685414e-d384-4cc9-92d6-12946484cd2f_Name">
    <vt:lpwstr>Intern</vt:lpwstr>
  </property>
  <property fmtid="{D5CDD505-2E9C-101B-9397-08002B2CF9AE}" pid="6" name="MSIP_Label_a685414e-d384-4cc9-92d6-12946484cd2f_SiteId">
    <vt:lpwstr>e48d3f59-7282-40c2-844d-d21bf31f0cea</vt:lpwstr>
  </property>
  <property fmtid="{D5CDD505-2E9C-101B-9397-08002B2CF9AE}" pid="7" name="MSIP_Label_a685414e-d384-4cc9-92d6-12946484cd2f_ActionId">
    <vt:lpwstr>17b10a0b-526b-4730-ba7e-01180163572b</vt:lpwstr>
  </property>
  <property fmtid="{D5CDD505-2E9C-101B-9397-08002B2CF9AE}" pid="8" name="MSIP_Label_a685414e-d384-4cc9-92d6-12946484cd2f_ContentBits">
    <vt:lpwstr>0</vt:lpwstr>
  </property>
</Properties>
</file>